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before="0" w:beforeAutospacing="0" w:after="75" w:afterAutospacing="0" w:line="360" w:lineRule="auto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bookmarkStart w:id="0" w:name="_GoBack"/>
      <w:r>
        <w:rPr>
          <w:rFonts w:hint="eastAsia" w:ascii="仿宋" w:hAnsi="仿宋" w:eastAsia="仿宋" w:cs="仿宋"/>
          <w:b w:val="0"/>
          <w:kern w:val="0"/>
          <w:sz w:val="32"/>
          <w:szCs w:val="32"/>
          <w:highlight w:val="none"/>
          <w:lang w:val="en-US" w:eastAsia="zh-CN" w:bidi="ar-SA"/>
          <w14:ligatures w14:val="none"/>
        </w:rPr>
        <w:t>附件1：</w:t>
      </w:r>
    </w:p>
    <w:p>
      <w:pPr>
        <w:spacing w:line="24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  <w14:ligatures w14:val="none"/>
        </w:rPr>
        <w:t>河南省教育人才学会</w:t>
      </w:r>
    </w:p>
    <w:p>
      <w:pPr>
        <w:spacing w:line="24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  <w14:ligatures w14:val="none"/>
        </w:rPr>
        <w:t>“研学旅行指导师高级研修班”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14:ligatures w14:val="none"/>
        </w:rPr>
        <w:t>报名表</w:t>
      </w:r>
    </w:p>
    <w:bookmarkEnd w:id="0"/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796"/>
        <w:gridCol w:w="495"/>
        <w:gridCol w:w="540"/>
        <w:gridCol w:w="465"/>
        <w:gridCol w:w="480"/>
        <w:gridCol w:w="375"/>
        <w:gridCol w:w="1809"/>
        <w:gridCol w:w="261"/>
        <w:gridCol w:w="21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学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资料</w:t>
            </w:r>
          </w:p>
        </w:tc>
        <w:tc>
          <w:tcPr>
            <w:tcW w:w="105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</w:p>
        </w:tc>
        <w:tc>
          <w:tcPr>
            <w:tcW w:w="774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性别</w:t>
            </w:r>
          </w:p>
        </w:tc>
        <w:tc>
          <w:tcPr>
            <w:tcW w:w="1214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eastAsia="zh-Hans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女</w:t>
            </w:r>
          </w:p>
        </w:tc>
        <w:tc>
          <w:tcPr>
            <w:tcW w:w="1068" w:type="pct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（请插入清晰的蓝底电子版个人照片）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Han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出生日期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所在单位</w:t>
            </w:r>
          </w:p>
        </w:tc>
        <w:tc>
          <w:tcPr>
            <w:tcW w:w="12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06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年龄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职务</w:t>
            </w:r>
          </w:p>
        </w:tc>
        <w:tc>
          <w:tcPr>
            <w:tcW w:w="12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06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手机号</w:t>
            </w:r>
          </w:p>
        </w:tc>
        <w:tc>
          <w:tcPr>
            <w:tcW w:w="2597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6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身份证号</w:t>
            </w:r>
          </w:p>
        </w:tc>
        <w:tc>
          <w:tcPr>
            <w:tcW w:w="3665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证书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邮寄地址</w:t>
            </w:r>
          </w:p>
        </w:tc>
        <w:tc>
          <w:tcPr>
            <w:tcW w:w="3665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  <w:t>缴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  <w:t>费信息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报名联系人</w:t>
            </w:r>
          </w:p>
        </w:tc>
        <w:tc>
          <w:tcPr>
            <w:tcW w:w="3665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2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14:ligatures w14:val="none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指定缴费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t>方式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对公转账</w:t>
            </w:r>
          </w:p>
        </w:tc>
        <w:tc>
          <w:tcPr>
            <w:tcW w:w="2153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称：河南省教育人才学会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账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号41050180360800001297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开户行：建行郑州自贸区分行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扫码支付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88900</wp:posOffset>
                  </wp:positionV>
                  <wp:extent cx="991235" cy="974090"/>
                  <wp:effectExtent l="0" t="0" r="18415" b="16510"/>
                  <wp:wrapTopAndBottom/>
                  <wp:docPr id="3" name="图片 3" descr="ee3a554ce31b66dac6d9501f4d097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e3a554ce31b66dac6d9501f4d097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413" t="37401" r="29739" b="37670"/>
                          <a:stretch>
                            <a:fillRect/>
                          </a:stretch>
                        </pic:blipFill>
                        <pic:spPr>
                          <a:xfrm>
                            <a:off x="1537335" y="3465195"/>
                            <a:ext cx="991235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6"/>
                <w:szCs w:val="26"/>
                <w:vertAlign w:val="baseline"/>
                <w:lang w:val="en-US" w:eastAsia="zh-CN"/>
                <w14:ligatures w14:val="none"/>
              </w:rPr>
              <w:t>开票情况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是否开票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否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开票信息</w:t>
            </w:r>
          </w:p>
        </w:tc>
        <w:tc>
          <w:tcPr>
            <w:tcW w:w="2503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单位名称：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2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6"/>
                <w:szCs w:val="26"/>
                <w:vertAlign w:val="baseline"/>
                <w:lang w:val="en-US" w:eastAsia="zh-Hans" w:bidi="ar-SA"/>
                <w14:ligatures w14:val="none"/>
              </w:rPr>
              <w:t>报名须知</w:t>
            </w:r>
          </w:p>
        </w:tc>
        <w:tc>
          <w:tcPr>
            <w:tcW w:w="4720" w:type="pct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1.本次培训报名费为个人报名980元/人/期，无其他类型或其他额度收费；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2.本次培训报名仅支持手机网银对公转账或支付宝扫码转账，个人报名需在转账时留言“姓名+身份证号+研学研修报名费”，单位团报需在转账时留言“单位名称+负责人+研学研修报名费”，无指定缴费方式外的其他缴费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Han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3.发送报名表邮箱：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instrText xml:space="preserve"> HYPERLINK "mailto:haetglb@126.com,收费" </w:instrTex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haetglb@126.com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6"/>
                <w:szCs w:val="26"/>
                <w:vertAlign w:val="baseline"/>
                <w:lang w:val="en-US" w:eastAsia="zh-CN"/>
                <w14:ligatures w14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4D8F83-D721-43AC-8B9E-F25437EBE2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5819AA-8F19-4BEF-8371-F0B4F88E3EEB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EF4112F-A7B0-42A1-94A1-1410D00D8D7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77D2C0B-4BE7-4423-8493-AA7EAFBA49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VlYTRkZDdmNmYzYjVjNjY0MmNhZjU1NmQ5ZjAifQ=="/>
  </w:docVars>
  <w:rsids>
    <w:rsidRoot w:val="15016676"/>
    <w:rsid w:val="10645A74"/>
    <w:rsid w:val="135A00ED"/>
    <w:rsid w:val="15016676"/>
    <w:rsid w:val="25DE5CEC"/>
    <w:rsid w:val="2CB56270"/>
    <w:rsid w:val="35415A29"/>
    <w:rsid w:val="390C495B"/>
    <w:rsid w:val="43D70B4F"/>
    <w:rsid w:val="465A417F"/>
    <w:rsid w:val="4E93738B"/>
    <w:rsid w:val="4F6C5BA1"/>
    <w:rsid w:val="60157962"/>
    <w:rsid w:val="677951B6"/>
    <w:rsid w:val="71527869"/>
    <w:rsid w:val="76F35A2C"/>
    <w:rsid w:val="771066DC"/>
    <w:rsid w:val="77B22D41"/>
    <w:rsid w:val="799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兰亭黑简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leftChars="0" w:firstLine="720" w:firstLineChars="200"/>
      <w:jc w:val="left"/>
      <w:outlineLvl w:val="1"/>
    </w:pPr>
    <w:rPr>
      <w:rFonts w:ascii="Times New Roman" w:hAnsi="Times New Roman" w:eastAsia="楷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/>
      <w:sz w:val="28"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2023-07-24T07:17:00Z</dcterms:created>
  <dc:creator>龙龙</dc:creator>
  <cp:lastModifiedBy>龙龙</cp:lastModifiedBy>
  <dcterms:modified xsi:type="dcterms:W3CDTF">2023-07-24T07:18:30Z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9BC647B89054476C9AA8795C04867F07_11</vt:lpwstr>
  </property>
</Properties>
</file>